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AB" w:rsidRPr="00D63798" w:rsidRDefault="003B6BAB" w:rsidP="003B6BAB">
      <w:pPr>
        <w:spacing w:line="216" w:lineRule="auto"/>
        <w:jc w:val="center"/>
        <w:rPr>
          <w:b/>
          <w:sz w:val="26"/>
          <w:szCs w:val="26"/>
        </w:rPr>
      </w:pPr>
      <w:r w:rsidRPr="00D63798">
        <w:rPr>
          <w:b/>
          <w:sz w:val="26"/>
          <w:szCs w:val="26"/>
        </w:rPr>
        <w:t xml:space="preserve">Тарифи вартості навчання </w:t>
      </w:r>
    </w:p>
    <w:p w:rsidR="003B6BAB" w:rsidRPr="00D63798" w:rsidRDefault="003B6BAB" w:rsidP="003B6BAB">
      <w:pPr>
        <w:spacing w:line="216" w:lineRule="auto"/>
        <w:jc w:val="center"/>
        <w:rPr>
          <w:b/>
          <w:sz w:val="26"/>
          <w:szCs w:val="26"/>
        </w:rPr>
      </w:pPr>
      <w:r w:rsidRPr="00D63798">
        <w:rPr>
          <w:b/>
          <w:sz w:val="26"/>
          <w:szCs w:val="26"/>
        </w:rPr>
        <w:t>в Державному вищому навчальному закладі</w:t>
      </w:r>
    </w:p>
    <w:p w:rsidR="003B6BAB" w:rsidRPr="00D63798" w:rsidRDefault="003B6BAB" w:rsidP="003B6BAB">
      <w:pPr>
        <w:spacing w:line="216" w:lineRule="auto"/>
        <w:jc w:val="center"/>
        <w:rPr>
          <w:b/>
          <w:sz w:val="26"/>
          <w:szCs w:val="26"/>
        </w:rPr>
      </w:pPr>
      <w:r w:rsidRPr="00D63798">
        <w:rPr>
          <w:b/>
          <w:sz w:val="26"/>
          <w:szCs w:val="26"/>
        </w:rPr>
        <w:t>„Український державний хіміко-технологічний університет”</w:t>
      </w:r>
    </w:p>
    <w:p w:rsidR="003B6BAB" w:rsidRPr="00D63798" w:rsidRDefault="003B6BAB" w:rsidP="003B6BAB">
      <w:pPr>
        <w:spacing w:line="216" w:lineRule="auto"/>
        <w:jc w:val="center"/>
        <w:rPr>
          <w:b/>
          <w:sz w:val="26"/>
          <w:szCs w:val="26"/>
        </w:rPr>
      </w:pPr>
      <w:r w:rsidRPr="00D63798">
        <w:rPr>
          <w:b/>
          <w:sz w:val="26"/>
          <w:szCs w:val="26"/>
        </w:rPr>
        <w:t xml:space="preserve"> для громадян України, які вступають для здобуття ступеня магістра у 202</w:t>
      </w:r>
      <w:r>
        <w:rPr>
          <w:b/>
          <w:sz w:val="26"/>
          <w:szCs w:val="26"/>
        </w:rPr>
        <w:t>3</w:t>
      </w:r>
      <w:r w:rsidRPr="00D63798">
        <w:rPr>
          <w:b/>
          <w:sz w:val="26"/>
          <w:szCs w:val="26"/>
        </w:rPr>
        <w:t xml:space="preserve"> році</w:t>
      </w:r>
    </w:p>
    <w:p w:rsidR="003B6BAB" w:rsidRDefault="003B6BAB" w:rsidP="003B6BAB">
      <w:pPr>
        <w:spacing w:line="216" w:lineRule="auto"/>
        <w:jc w:val="center"/>
        <w:rPr>
          <w:sz w:val="26"/>
          <w:szCs w:val="26"/>
        </w:rPr>
      </w:pP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7093"/>
        <w:gridCol w:w="1382"/>
        <w:gridCol w:w="1559"/>
      </w:tblGrid>
      <w:tr w:rsidR="003B6BAB" w:rsidRPr="00A16861" w:rsidTr="00556588">
        <w:trPr>
          <w:trHeight w:val="272"/>
          <w:jc w:val="center"/>
        </w:trPr>
        <w:tc>
          <w:tcPr>
            <w:tcW w:w="7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Спеціальності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Вартість навчання, грн/рік</w:t>
            </w:r>
          </w:p>
        </w:tc>
      </w:tr>
      <w:tr w:rsidR="003B6BAB" w:rsidRPr="00A16861" w:rsidTr="00556588">
        <w:trPr>
          <w:trHeight w:val="460"/>
          <w:jc w:val="center"/>
        </w:trPr>
        <w:tc>
          <w:tcPr>
            <w:tcW w:w="7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Денна форма навчання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Заочна форма навчання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051 Економіка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25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A16861">
              <w:rPr>
                <w:sz w:val="26"/>
                <w:szCs w:val="26"/>
                <w:lang w:val="ru-RU"/>
              </w:rPr>
              <w:t>13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Pr="00A16861">
              <w:rPr>
                <w:sz w:val="26"/>
                <w:szCs w:val="26"/>
                <w:lang w:val="ru-RU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075 Маркетинг</w:t>
            </w:r>
          </w:p>
        </w:tc>
        <w:tc>
          <w:tcPr>
            <w:tcW w:w="13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 xml:space="preserve">073 Менеджмент 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101 Екологія</w:t>
            </w:r>
          </w:p>
        </w:tc>
        <w:tc>
          <w:tcPr>
            <w:tcW w:w="138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19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161 Хімічні технології та інженерія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162 Біотехнології та біоінженерія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20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18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122 Комп’ютерні науки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28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A16861">
              <w:rPr>
                <w:sz w:val="26"/>
                <w:szCs w:val="26"/>
                <w:lang w:val="ru-RU"/>
              </w:rPr>
              <w:t>13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  <w:lang w:val="ru-RU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123 Комп’ютерна інженерія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133 Галузеве машинобудування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19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144 Теплоенергетика</w:t>
            </w:r>
          </w:p>
        </w:tc>
        <w:tc>
          <w:tcPr>
            <w:tcW w:w="13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174 Автоматизація, комп’ютерно-інтегровані технології та робототехніка</w:t>
            </w:r>
          </w:p>
        </w:tc>
        <w:tc>
          <w:tcPr>
            <w:tcW w:w="13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175 Інформаційно-вимірювальна техніка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-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181 Харчові технології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20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17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 xml:space="preserve">186 Видавництво та поліграфія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19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A16861">
              <w:rPr>
                <w:sz w:val="26"/>
                <w:szCs w:val="26"/>
                <w:lang w:val="ru-RU"/>
              </w:rPr>
              <w:t>13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  <w:lang w:val="ru-RU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226 Фармація, промислова фармація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27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A16861">
              <w:rPr>
                <w:sz w:val="26"/>
                <w:szCs w:val="26"/>
                <w:lang w:val="ru-RU"/>
              </w:rPr>
              <w:t>24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  <w:lang w:val="ru-RU"/>
              </w:rPr>
              <w:t>000</w:t>
            </w:r>
          </w:p>
        </w:tc>
      </w:tr>
      <w:tr w:rsidR="003B6BAB" w:rsidRPr="00A16861" w:rsidTr="00556588">
        <w:trPr>
          <w:trHeight w:val="26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AB" w:rsidRPr="00705736" w:rsidRDefault="003B6BAB" w:rsidP="00556588">
            <w:pPr>
              <w:spacing w:line="276" w:lineRule="auto"/>
              <w:rPr>
                <w:b/>
                <w:sz w:val="26"/>
                <w:szCs w:val="26"/>
              </w:rPr>
            </w:pPr>
            <w:r w:rsidRPr="00705736">
              <w:rPr>
                <w:b/>
                <w:sz w:val="26"/>
                <w:szCs w:val="26"/>
              </w:rPr>
              <w:t>274 Автомобільний транспорт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20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BAB" w:rsidRPr="00A16861" w:rsidRDefault="003B6BAB" w:rsidP="005565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13</w:t>
            </w:r>
            <w:r w:rsidR="00705736">
              <w:rPr>
                <w:sz w:val="26"/>
                <w:szCs w:val="26"/>
                <w:lang w:val="en-US"/>
              </w:rPr>
              <w:t xml:space="preserve"> </w:t>
            </w:r>
            <w:r w:rsidRPr="00A16861">
              <w:rPr>
                <w:sz w:val="26"/>
                <w:szCs w:val="26"/>
              </w:rPr>
              <w:t>000</w:t>
            </w:r>
          </w:p>
        </w:tc>
      </w:tr>
    </w:tbl>
    <w:p w:rsidR="00B4713E" w:rsidRDefault="00B4713E"/>
    <w:sectPr w:rsidR="00B4713E" w:rsidSect="00B4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BAB"/>
    <w:rsid w:val="000851E7"/>
    <w:rsid w:val="000877A2"/>
    <w:rsid w:val="00093B24"/>
    <w:rsid w:val="000F1CFD"/>
    <w:rsid w:val="0035198C"/>
    <w:rsid w:val="003B6BAB"/>
    <w:rsid w:val="005F5B5A"/>
    <w:rsid w:val="00705736"/>
    <w:rsid w:val="007437ED"/>
    <w:rsid w:val="00917237"/>
    <w:rsid w:val="00922128"/>
    <w:rsid w:val="00993F9B"/>
    <w:rsid w:val="00B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F689-E718-49EB-87E9-8F521D5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2023-06-09T10:43:00Z</dcterms:created>
  <dcterms:modified xsi:type="dcterms:W3CDTF">2023-06-13T07:34:00Z</dcterms:modified>
</cp:coreProperties>
</file>