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rFonts w:ascii="Times New Roman" w:hAnsi="Times New Roman" w:cs="Times New Roman"/>
          <w:sz w:val="50"/>
          <w:szCs w:val="50"/>
          <w:lang w:val="uk-UA"/>
        </w:rPr>
      </w:pPr>
      <w:r>
        <w:rPr>
          <w:rFonts w:ascii="Times New Roman" w:hAnsi="Times New Roman" w:cs="Times New Roman"/>
          <w:sz w:val="50"/>
          <w:szCs w:val="50"/>
          <w:lang w:val="uk-UA"/>
        </w:rPr>
        <w:t>Перелік установ-партнерів, спільно з якими реалізується система професійного розвитку НПП ДВНЗ УДХТУ.</w:t>
      </w:r>
    </w:p>
    <w:p/>
    <w:p/>
    <w:p/>
    <w:p/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Перелік договорів про співпрацю з вищими навчальними закладами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8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Назва установи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Номер договору та строк дії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Національний технічний університет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"Дніпровська політехніка"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№ 06/09-02 від 08.11.2013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ДВНЗ "Придніпровська державна академія будівництва та архітектури"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33-34-02 від 02.03.2020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Український державний університет наук і технології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33-36-14 від 18.11.2021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Дніпровський національний університет ім. О.Гончара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33-36-06 від 30.05.2022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 08-18 від 18.09.2015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Вищий навчальний приватний заклад "Дніпровський гуманітарний університет"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33-34-13 від 01.10.2018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 01.10.2023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КЗВО "Дніпровська академія неперервної освіти" Дніпропетровської обласної ради"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№ 33-34-5 від 17.05.2018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до17.05.2023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Інститут технічної механіки Національної академії наук України і Державного космічного агентства України </w:t>
            </w:r>
          </w:p>
        </w:tc>
        <w:tc>
          <w:tcPr>
            <w:tcW w:w="35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33-36-01 від 25.06.2020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до25.06.2025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Дніпровський державний технічний університет, м. Кам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янське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143-14 від 08.04.2014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Нікопольський факультет ДВНЗ "Запорізький національний університет"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 Нікополь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08-13 від 02.03.2015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Українська інженерно-педагогічна академія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м. Харків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№  69-2015 від 22.05.2015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Відокремлений структурний підрозділ "Кіровоградська льотна академія Національного авіаційного університету"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Кіровоград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08-17 від 16.04.2015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Черкаський державний технологічний університет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Черкаси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08-21 від 01.10.2015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технічний університет "Харківський політехнічний інститут"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м. Харків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08-23 від 12.12.2015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Науково-досліний інститут інтелектуальної власності Національної академії правових наук України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Київ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33-34-9 від 20.06.2018р.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до20.06.2023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Центральноукраїнський державний педагогічний університет імені Володимира Винниченка, м.Кропивницький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33-34-14 від 04.10.2018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до04.10.2023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Запорізький  національний технічний університет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 Запоріжжя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33-34-19 від 17.12.2018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до17.12.2023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Таврійський державний агротехнологічний університет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Мелітополь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33-34-3 від 13.05.2019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до02.05.2023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Донбаськка державна машинобудівна академія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м. Краматорськ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33-36-07 від 25.05.2021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до25.05.2026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Державний заклад вищої освіти "Державний університет інтелектуальних технологій і зв'язку"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Одеса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33-36-08 від 16.06.2021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до16.06.2026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Одеський національний університет імені І.І. Мечникова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Одеса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32-23 від 27.09.2021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до27.09.2026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Київ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33-36-13 від 04.10.2021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до04.10.2026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Державний університет "Одеська політехніка"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Одеса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33-36-02 від 22.02.2022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до22.02.2027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Національний університет "Львівська політехніка"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 Львів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33-36-03 від 20.05.2022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до31.12.2024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Київський національний університет технологій та дизайну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м. Київ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33-36-07 від 24.10.2022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до24.10.2027 р.)</w:t>
            </w:r>
          </w:p>
        </w:tc>
      </w:tr>
    </w:tbl>
    <w:p>
      <w:pPr>
        <w:rPr>
          <w:lang w:val="uk-UA"/>
        </w:rPr>
      </w:pPr>
      <w:r>
        <w:rPr>
          <w:lang w:val="uk-UA"/>
        </w:rPr>
        <w:t>,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jc w:val="center"/>
        <w:rPr>
          <w:b/>
          <w:bCs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Перелік договорів про співпрацю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підприємствами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8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Назва установи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Номер договору та строк дії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ПАТ "Дніпропетровський агрегатний завод"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06/09-03 від 05.02.2014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Приватне акціонерне товариство "Дніпропетровський пивоварний завод Дніпро"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08-24 від 19.10.2015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Департамент екології та природних ресурсів Дніпропетровської обласної державної адміністрації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08-25 від 19.10.2015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 "Інститут екології та природних ресурсів"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08-26 від 22.10.2015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 Науково-виробнича фірма "ДХТІ ГАЛТЕКС"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08-75 від 24.11.2016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 "Торгово-промислова компанія "Алюмакс-Дніпро"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33-34-15 від 22.10.2018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 "Єврокул"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33-36-02 від 01.09.2020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01.09.2025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"Алтрейд ЛТД"</w:t>
            </w:r>
          </w:p>
        </w:tc>
        <w:tc>
          <w:tcPr>
            <w:tcW w:w="35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33-36-02 від 24.02.2021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24.02.2023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 Науково виробниче підприємство "ДНІПРО-СПЕЦЕМАЛЬ"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33-36-03 від 24.02.2021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24.02.2023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33-36-04 від 09.03.2021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09.03.2023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"Профіль"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33-36-05 від 28.04.2021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28.04.2023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"Тавріда Електрик Дніпро"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33-36-09 від 22.07.2021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22.07.2023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Приватне підприємство "Побутпром"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33-36-01 від 22.02.2022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22.02.2024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КП "Теплоенерго" Дніпровської міської ради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№ 3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3-36-04 від 30.05.2022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30.05.2024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 "Союзтехнопром продакшн Ко"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33-36-05 від 30.05.2022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(дійсний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30.05.2024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Приватне підприємство науково-виробнича фірма СВК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№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33-36-09 від 24.10.2022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24.10.2024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"Новомосковський посуд"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12/22 від 21.11.2022 р. 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дійсний до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21.11.2027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 ЕЛІКСІР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33-36-38 від 28.11.2022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дійсний до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28.11.2027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 ЕЛІТ-ФАРМ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33-36-39 від 28.11.2022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дійсний до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28.11.2027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Товариство з обмеженою відповідальністю  "Автопоставка-77"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33-36-41 від 12.12.2022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 xml:space="preserve">дійсний до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12.12.2027 р.)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Перелік договорів про співпрацю з закладами середньої, професійної та фахової передвищої освіти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8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Назва установи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Номер договору та строк дії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Дніпропетровський транспортно-економічний коледж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№  08-10 від 01.12.2014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08-15 від 08.04.2015р.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Дніпропетровьский політехнічний коледж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08-16 від 16.04.2015р.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Дніпропетровський обласний медичний ліцей-інтернат "Дніпро"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08-19 від 28.09.2015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(безстроковий)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Дніпропетровський технікум зварювання та електроніки імені Є.О. Патона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08-02 від 04.04.2018р.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04.04.2023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Коледж Кременчуцького національного університету імені Михайла Остроградського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33-34-17 від 29.10.2018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29.10.2023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Технологічний коледж Дніпровського деравного технічного університету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№ 33-34-18 від 28.11.2018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28.11.2023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Дніпровський індустріально-педагогічний технікум</w:t>
            </w:r>
          </w:p>
        </w:tc>
        <w:tc>
          <w:tcPr>
            <w:tcW w:w="35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>№ 33-34-1 від 15.01.2019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15.01.2024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Фаховий коледж економіки та бізнесу ДНУ ім.О.Гончара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33-36-12 від 09.09.2021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09.09.2026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Камянський енергетично фаховий коледж 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484 від20.10.2022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20.10.2024 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Дніпровський технолого-економічний фаховий коледж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№ 33-36-08 від 24.10.2022 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/>
              </w:rPr>
              <w:t>дійсний до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uk-UA"/>
              </w:rPr>
              <w:t xml:space="preserve"> 20.10.2024 р.)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F"/>
    <w:rsid w:val="0000678C"/>
    <w:rsid w:val="004639FF"/>
    <w:rsid w:val="0052186E"/>
    <w:rsid w:val="007357C5"/>
    <w:rsid w:val="008F08E7"/>
    <w:rsid w:val="009B2D23"/>
    <w:rsid w:val="00A9029A"/>
    <w:rsid w:val="00BF6DBA"/>
    <w:rsid w:val="00D12A7A"/>
    <w:rsid w:val="00DA56C3"/>
    <w:rsid w:val="00E445AF"/>
    <w:rsid w:val="00EF2E8F"/>
    <w:rsid w:val="119F01D4"/>
    <w:rsid w:val="1B865E4C"/>
    <w:rsid w:val="203C24A3"/>
    <w:rsid w:val="214A2B39"/>
    <w:rsid w:val="23A75DA5"/>
    <w:rsid w:val="275C21E7"/>
    <w:rsid w:val="2EFF3FD9"/>
    <w:rsid w:val="2FD44BC7"/>
    <w:rsid w:val="47DE55EF"/>
    <w:rsid w:val="5603319C"/>
    <w:rsid w:val="577B6840"/>
    <w:rsid w:val="579B6997"/>
    <w:rsid w:val="602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Calibri" w:hAnsi="Calibri" w:cs="Calibri"/>
      <w:sz w:val="16"/>
      <w:szCs w:val="16"/>
    </w:rPr>
  </w:style>
  <w:style w:type="table" w:styleId="6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5"/>
    <w:semiHidden/>
    <w:qFormat/>
    <w:uiPriority w:val="99"/>
    <w:rPr>
      <w:rFonts w:ascii="Calibri" w:hAnsi="Calibri"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4</Pages>
  <Words>780</Words>
  <Characters>4449</Characters>
  <Lines>37</Lines>
  <Paragraphs>10</Paragraphs>
  <TotalTime>1</TotalTime>
  <ScaleCrop>false</ScaleCrop>
  <LinksUpToDate>false</LinksUpToDate>
  <CharactersWithSpaces>5219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2020-07-09T12:08:00Z</dcterms:created>
  <dc:creator>User</dc:creator>
  <cp:lastModifiedBy>User</cp:lastModifiedBy>
  <cp:lastPrinted>2020-07-09T12:22:00Z</cp:lastPrinted>
  <dcterms:modified xsi:type="dcterms:W3CDTF">2023-01-03T12:09:48Z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1D722518D2344B74B466F4FAAA24A9C6</vt:lpwstr>
  </property>
</Properties>
</file>