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6E" w:rsidRPr="006C35B1" w:rsidRDefault="0032146E" w:rsidP="0032146E">
      <w:pPr>
        <w:spacing w:line="216" w:lineRule="auto"/>
        <w:jc w:val="center"/>
        <w:rPr>
          <w:b/>
          <w:sz w:val="28"/>
          <w:szCs w:val="28"/>
        </w:rPr>
      </w:pPr>
      <w:r w:rsidRPr="006C35B1">
        <w:rPr>
          <w:b/>
          <w:sz w:val="28"/>
          <w:szCs w:val="28"/>
        </w:rPr>
        <w:t>Тарифи вартості навчання в</w:t>
      </w:r>
    </w:p>
    <w:p w:rsidR="0032146E" w:rsidRPr="006C35B1" w:rsidRDefault="0032146E" w:rsidP="0032146E">
      <w:pPr>
        <w:spacing w:line="216" w:lineRule="auto"/>
        <w:jc w:val="center"/>
        <w:rPr>
          <w:b/>
          <w:color w:val="FF0000"/>
          <w:sz w:val="28"/>
          <w:szCs w:val="28"/>
        </w:rPr>
      </w:pPr>
      <w:r w:rsidRPr="006C35B1">
        <w:rPr>
          <w:b/>
          <w:sz w:val="28"/>
          <w:szCs w:val="28"/>
        </w:rPr>
        <w:t xml:space="preserve">для громадян України, прийнятих на навчання у 2022 році </w:t>
      </w:r>
      <w:r w:rsidRPr="006C35B1">
        <w:rPr>
          <w:b/>
          <w:color w:val="000000"/>
          <w:sz w:val="28"/>
          <w:szCs w:val="28"/>
        </w:rPr>
        <w:t>для здобуття ступеня бакалавра на базі ПЗСО</w:t>
      </w:r>
      <w:r w:rsidRPr="006C35B1">
        <w:rPr>
          <w:b/>
          <w:color w:val="FF0000"/>
          <w:sz w:val="28"/>
          <w:szCs w:val="28"/>
        </w:rPr>
        <w:t xml:space="preserve"> </w:t>
      </w:r>
    </w:p>
    <w:p w:rsidR="0032146E" w:rsidRPr="006C35B1" w:rsidRDefault="0032146E" w:rsidP="0032146E">
      <w:pPr>
        <w:spacing w:line="216" w:lineRule="auto"/>
        <w:jc w:val="center"/>
        <w:rPr>
          <w:b/>
          <w:sz w:val="28"/>
          <w:szCs w:val="28"/>
        </w:rPr>
      </w:pPr>
      <w:r w:rsidRPr="006C35B1">
        <w:rPr>
          <w:b/>
          <w:sz w:val="28"/>
          <w:szCs w:val="28"/>
        </w:rPr>
        <w:t>та для громадян України що поновлюються, зараховуються з інших ВНЗ</w:t>
      </w:r>
    </w:p>
    <w:p w:rsidR="0032146E" w:rsidRPr="006C35B1" w:rsidRDefault="0032146E" w:rsidP="0032146E">
      <w:pPr>
        <w:spacing w:line="216" w:lineRule="auto"/>
        <w:jc w:val="center"/>
        <w:rPr>
          <w:sz w:val="28"/>
          <w:szCs w:val="28"/>
        </w:rPr>
      </w:pPr>
    </w:p>
    <w:tbl>
      <w:tblPr>
        <w:tblW w:w="9860" w:type="dxa"/>
        <w:jc w:val="center"/>
        <w:tblLayout w:type="fixed"/>
        <w:tblLook w:val="0000"/>
      </w:tblPr>
      <w:tblGrid>
        <w:gridCol w:w="7093"/>
        <w:gridCol w:w="1529"/>
        <w:gridCol w:w="1238"/>
      </w:tblGrid>
      <w:tr w:rsidR="0032146E" w:rsidRPr="006C35B1" w:rsidTr="005D0EFE">
        <w:trPr>
          <w:trHeight w:val="272"/>
          <w:jc w:val="center"/>
        </w:trPr>
        <w:tc>
          <w:tcPr>
            <w:tcW w:w="7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Спеціальності</w:t>
            </w:r>
          </w:p>
        </w:tc>
        <w:tc>
          <w:tcPr>
            <w:tcW w:w="2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Вартість навчання</w:t>
            </w:r>
          </w:p>
        </w:tc>
      </w:tr>
      <w:tr w:rsidR="0032146E" w:rsidRPr="006C35B1" w:rsidTr="005D0EFE">
        <w:trPr>
          <w:trHeight w:val="966"/>
          <w:jc w:val="center"/>
        </w:trPr>
        <w:tc>
          <w:tcPr>
            <w:tcW w:w="7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Денна форма навчання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Заочна форма навчання</w:t>
            </w:r>
          </w:p>
        </w:tc>
      </w:tr>
      <w:tr w:rsidR="0032146E" w:rsidRPr="006C35B1" w:rsidTr="005D0EFE">
        <w:trPr>
          <w:trHeight w:val="624"/>
          <w:jc w:val="center"/>
        </w:trPr>
        <w:tc>
          <w:tcPr>
            <w:tcW w:w="70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014 Середня освіта. Англійська мова і література та друга іноземна мова</w:t>
            </w:r>
          </w:p>
        </w:tc>
        <w:tc>
          <w:tcPr>
            <w:tcW w:w="152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14900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10500</w:t>
            </w:r>
          </w:p>
        </w:tc>
      </w:tr>
      <w:tr w:rsidR="0032146E" w:rsidRPr="006C35B1" w:rsidTr="005D0EFE">
        <w:trPr>
          <w:trHeight w:val="624"/>
          <w:jc w:val="center"/>
        </w:trPr>
        <w:tc>
          <w:tcPr>
            <w:tcW w:w="70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014 Середня освіта. Українська мова і література</w:t>
            </w:r>
          </w:p>
        </w:tc>
        <w:tc>
          <w:tcPr>
            <w:tcW w:w="15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146E" w:rsidRPr="006C35B1" w:rsidTr="005D0EFE">
        <w:trPr>
          <w:trHeight w:val="624"/>
          <w:jc w:val="center"/>
        </w:trPr>
        <w:tc>
          <w:tcPr>
            <w:tcW w:w="70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 xml:space="preserve">015 Професійна освіта. Аграрне виробництво, переробка сільськогосподарської продукції та харчові технології </w:t>
            </w:r>
          </w:p>
        </w:tc>
        <w:tc>
          <w:tcPr>
            <w:tcW w:w="1529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14900</w:t>
            </w:r>
          </w:p>
        </w:tc>
        <w:tc>
          <w:tcPr>
            <w:tcW w:w="1238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10500</w:t>
            </w:r>
          </w:p>
        </w:tc>
      </w:tr>
      <w:tr w:rsidR="0032146E" w:rsidRPr="006C35B1" w:rsidTr="005D0EFE">
        <w:trPr>
          <w:trHeight w:val="624"/>
          <w:jc w:val="center"/>
        </w:trPr>
        <w:tc>
          <w:tcPr>
            <w:tcW w:w="70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 xml:space="preserve">017 Фізична культура і спорт </w:t>
            </w:r>
          </w:p>
        </w:tc>
        <w:tc>
          <w:tcPr>
            <w:tcW w:w="1529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1238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32146E" w:rsidRPr="006C35B1" w:rsidTr="005D0EFE">
        <w:trPr>
          <w:trHeight w:val="279"/>
          <w:jc w:val="center"/>
        </w:trPr>
        <w:tc>
          <w:tcPr>
            <w:tcW w:w="70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022 Дизайн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19500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10500</w:t>
            </w:r>
          </w:p>
        </w:tc>
      </w:tr>
      <w:tr w:rsidR="0032146E" w:rsidRPr="006C35B1" w:rsidTr="005D0EFE">
        <w:trPr>
          <w:trHeight w:val="279"/>
          <w:jc w:val="center"/>
        </w:trPr>
        <w:tc>
          <w:tcPr>
            <w:tcW w:w="70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032 Історія та археологія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14900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32146E" w:rsidRPr="006C35B1" w:rsidTr="005D0EFE">
        <w:trPr>
          <w:trHeight w:val="279"/>
          <w:jc w:val="center"/>
        </w:trPr>
        <w:tc>
          <w:tcPr>
            <w:tcW w:w="70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 xml:space="preserve">034 Культурологія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14900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10000</w:t>
            </w:r>
          </w:p>
        </w:tc>
      </w:tr>
      <w:tr w:rsidR="0032146E" w:rsidRPr="006C35B1" w:rsidTr="005D0EFE">
        <w:trPr>
          <w:trHeight w:val="279"/>
          <w:jc w:val="center"/>
        </w:trPr>
        <w:tc>
          <w:tcPr>
            <w:tcW w:w="70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C35B1">
              <w:rPr>
                <w:sz w:val="28"/>
                <w:szCs w:val="28"/>
              </w:rPr>
              <w:t>035 Філологія</w:t>
            </w:r>
          </w:p>
        </w:tc>
        <w:tc>
          <w:tcPr>
            <w:tcW w:w="152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19500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10500</w:t>
            </w:r>
          </w:p>
        </w:tc>
      </w:tr>
      <w:tr w:rsidR="0032146E" w:rsidRPr="006C35B1" w:rsidTr="005D0EFE">
        <w:trPr>
          <w:trHeight w:val="247"/>
          <w:jc w:val="center"/>
        </w:trPr>
        <w:tc>
          <w:tcPr>
            <w:tcW w:w="7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051 Економіка</w:t>
            </w:r>
          </w:p>
        </w:tc>
        <w:tc>
          <w:tcPr>
            <w:tcW w:w="15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146E" w:rsidRPr="006C35B1" w:rsidTr="005D0EFE">
        <w:trPr>
          <w:trHeight w:val="345"/>
          <w:jc w:val="center"/>
        </w:trPr>
        <w:tc>
          <w:tcPr>
            <w:tcW w:w="7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053 Психологія</w:t>
            </w:r>
          </w:p>
        </w:tc>
        <w:tc>
          <w:tcPr>
            <w:tcW w:w="15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146E" w:rsidRPr="006C35B1" w:rsidTr="005D0EFE">
        <w:trPr>
          <w:trHeight w:val="345"/>
          <w:jc w:val="center"/>
        </w:trPr>
        <w:tc>
          <w:tcPr>
            <w:tcW w:w="7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061 Журналістика</w:t>
            </w:r>
          </w:p>
        </w:tc>
        <w:tc>
          <w:tcPr>
            <w:tcW w:w="15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146E" w:rsidRPr="006C35B1" w:rsidTr="005D0EFE">
        <w:trPr>
          <w:trHeight w:val="345"/>
          <w:jc w:val="center"/>
        </w:trPr>
        <w:tc>
          <w:tcPr>
            <w:tcW w:w="7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072 Фінанси, банківська справа та страхування</w:t>
            </w:r>
          </w:p>
        </w:tc>
        <w:tc>
          <w:tcPr>
            <w:tcW w:w="15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146E" w:rsidRPr="006C35B1" w:rsidTr="005D0EFE">
        <w:trPr>
          <w:trHeight w:val="345"/>
          <w:jc w:val="center"/>
        </w:trPr>
        <w:tc>
          <w:tcPr>
            <w:tcW w:w="7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075 Маркетинг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10500</w:t>
            </w:r>
          </w:p>
        </w:tc>
      </w:tr>
      <w:tr w:rsidR="0032146E" w:rsidRPr="006C35B1" w:rsidTr="005D0EFE">
        <w:trPr>
          <w:trHeight w:val="237"/>
          <w:jc w:val="center"/>
        </w:trPr>
        <w:tc>
          <w:tcPr>
            <w:tcW w:w="7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46E" w:rsidRPr="006C35B1" w:rsidRDefault="0032146E" w:rsidP="005D0EF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 xml:space="preserve">073 Менеджмент 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19500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10500</w:t>
            </w:r>
          </w:p>
        </w:tc>
      </w:tr>
      <w:tr w:rsidR="0032146E" w:rsidRPr="006C35B1" w:rsidTr="005D0EFE">
        <w:trPr>
          <w:trHeight w:val="345"/>
          <w:jc w:val="center"/>
        </w:trPr>
        <w:tc>
          <w:tcPr>
            <w:tcW w:w="7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C35B1">
              <w:rPr>
                <w:spacing w:val="-1"/>
                <w:sz w:val="28"/>
                <w:szCs w:val="28"/>
              </w:rPr>
              <w:t>076 Підприємництво, торгівля та біржова діяльність</w:t>
            </w:r>
          </w:p>
        </w:tc>
        <w:tc>
          <w:tcPr>
            <w:tcW w:w="15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146E" w:rsidRPr="006C35B1" w:rsidTr="005D0EFE">
        <w:trPr>
          <w:trHeight w:val="345"/>
          <w:jc w:val="center"/>
        </w:trPr>
        <w:tc>
          <w:tcPr>
            <w:tcW w:w="7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rPr>
                <w:spacing w:val="-1"/>
                <w:sz w:val="28"/>
                <w:szCs w:val="28"/>
              </w:rPr>
            </w:pPr>
            <w:r w:rsidRPr="006C35B1">
              <w:rPr>
                <w:spacing w:val="-1"/>
                <w:sz w:val="28"/>
                <w:szCs w:val="28"/>
              </w:rPr>
              <w:t>091 Біологія</w:t>
            </w:r>
          </w:p>
        </w:tc>
        <w:tc>
          <w:tcPr>
            <w:tcW w:w="152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14900</w:t>
            </w:r>
          </w:p>
        </w:tc>
        <w:tc>
          <w:tcPr>
            <w:tcW w:w="123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10500</w:t>
            </w:r>
          </w:p>
        </w:tc>
      </w:tr>
      <w:tr w:rsidR="0032146E" w:rsidRPr="006C35B1" w:rsidTr="005D0EFE">
        <w:trPr>
          <w:trHeight w:val="265"/>
          <w:jc w:val="center"/>
        </w:trPr>
        <w:tc>
          <w:tcPr>
            <w:tcW w:w="7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 xml:space="preserve">101 Екологія </w:t>
            </w:r>
          </w:p>
        </w:tc>
        <w:tc>
          <w:tcPr>
            <w:tcW w:w="15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146E" w:rsidRPr="006C35B1" w:rsidTr="005D0EFE">
        <w:trPr>
          <w:trHeight w:val="242"/>
          <w:jc w:val="center"/>
        </w:trPr>
        <w:tc>
          <w:tcPr>
            <w:tcW w:w="7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46E" w:rsidRPr="006C35B1" w:rsidRDefault="0032146E" w:rsidP="005D0EF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6C35B1">
              <w:rPr>
                <w:sz w:val="28"/>
                <w:szCs w:val="28"/>
              </w:rPr>
              <w:t>102 Хімія</w:t>
            </w:r>
          </w:p>
        </w:tc>
        <w:tc>
          <w:tcPr>
            <w:tcW w:w="15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146E" w:rsidRPr="006C35B1" w:rsidTr="005D0EFE">
        <w:trPr>
          <w:trHeight w:val="242"/>
          <w:jc w:val="center"/>
        </w:trPr>
        <w:tc>
          <w:tcPr>
            <w:tcW w:w="7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46E" w:rsidRPr="006C35B1" w:rsidRDefault="0032146E" w:rsidP="005D0EF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6C35B1">
              <w:rPr>
                <w:sz w:val="28"/>
                <w:szCs w:val="28"/>
              </w:rPr>
              <w:t>113 Прикладна математика</w:t>
            </w:r>
          </w:p>
        </w:tc>
        <w:tc>
          <w:tcPr>
            <w:tcW w:w="1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14900</w:t>
            </w:r>
          </w:p>
        </w:tc>
        <w:tc>
          <w:tcPr>
            <w:tcW w:w="12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10500</w:t>
            </w:r>
          </w:p>
        </w:tc>
      </w:tr>
      <w:tr w:rsidR="0032146E" w:rsidRPr="006C35B1" w:rsidTr="005D0EFE">
        <w:trPr>
          <w:trHeight w:val="242"/>
          <w:jc w:val="center"/>
        </w:trPr>
        <w:tc>
          <w:tcPr>
            <w:tcW w:w="7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46E" w:rsidRPr="006C35B1" w:rsidRDefault="0032146E" w:rsidP="005D0EF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6C35B1">
              <w:rPr>
                <w:sz w:val="28"/>
                <w:szCs w:val="28"/>
              </w:rPr>
              <w:t>121 Інженерія програмного забезпечення</w:t>
            </w:r>
          </w:p>
        </w:tc>
        <w:tc>
          <w:tcPr>
            <w:tcW w:w="152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19500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10500</w:t>
            </w:r>
          </w:p>
        </w:tc>
      </w:tr>
      <w:tr w:rsidR="0032146E" w:rsidRPr="006C35B1" w:rsidTr="005D0EFE">
        <w:trPr>
          <w:trHeight w:val="242"/>
          <w:jc w:val="center"/>
        </w:trPr>
        <w:tc>
          <w:tcPr>
            <w:tcW w:w="7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pacing w:val="-4"/>
                <w:sz w:val="28"/>
                <w:szCs w:val="28"/>
              </w:rPr>
              <w:t>122 Комп’ютерні науки</w:t>
            </w:r>
          </w:p>
        </w:tc>
        <w:tc>
          <w:tcPr>
            <w:tcW w:w="1529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146E" w:rsidRPr="006C35B1" w:rsidTr="005D0EFE">
        <w:trPr>
          <w:trHeight w:val="345"/>
          <w:jc w:val="center"/>
        </w:trPr>
        <w:tc>
          <w:tcPr>
            <w:tcW w:w="7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pacing w:val="-4"/>
                <w:sz w:val="28"/>
                <w:szCs w:val="28"/>
              </w:rPr>
              <w:t>123 Комп’ютерна інженерія</w:t>
            </w:r>
          </w:p>
        </w:tc>
        <w:tc>
          <w:tcPr>
            <w:tcW w:w="15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146E" w:rsidRPr="006C35B1" w:rsidTr="005D0EFE">
        <w:trPr>
          <w:trHeight w:val="196"/>
          <w:jc w:val="center"/>
        </w:trPr>
        <w:tc>
          <w:tcPr>
            <w:tcW w:w="7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rPr>
                <w:color w:val="000000"/>
                <w:spacing w:val="-4"/>
                <w:sz w:val="28"/>
                <w:szCs w:val="28"/>
              </w:rPr>
            </w:pPr>
            <w:r w:rsidRPr="006C35B1">
              <w:rPr>
                <w:color w:val="000000"/>
                <w:spacing w:val="-4"/>
                <w:sz w:val="28"/>
                <w:szCs w:val="28"/>
              </w:rPr>
              <w:t xml:space="preserve">125 </w:t>
            </w:r>
            <w:proofErr w:type="spellStart"/>
            <w:r w:rsidRPr="006C35B1">
              <w:rPr>
                <w:color w:val="000000"/>
                <w:spacing w:val="-4"/>
                <w:sz w:val="28"/>
                <w:szCs w:val="28"/>
              </w:rPr>
              <w:t>Кібербезпека</w:t>
            </w:r>
            <w:proofErr w:type="spellEnd"/>
          </w:p>
        </w:tc>
        <w:tc>
          <w:tcPr>
            <w:tcW w:w="15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146E" w:rsidRPr="006C35B1" w:rsidTr="005D0EFE">
        <w:trPr>
          <w:trHeight w:val="269"/>
          <w:jc w:val="center"/>
        </w:trPr>
        <w:tc>
          <w:tcPr>
            <w:tcW w:w="7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131 Прикладна механіка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14900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10500</w:t>
            </w:r>
          </w:p>
        </w:tc>
      </w:tr>
      <w:tr w:rsidR="0032146E" w:rsidRPr="006C35B1" w:rsidTr="005D0EFE">
        <w:trPr>
          <w:trHeight w:val="257"/>
          <w:jc w:val="center"/>
        </w:trPr>
        <w:tc>
          <w:tcPr>
            <w:tcW w:w="7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C35B1">
              <w:rPr>
                <w:sz w:val="28"/>
                <w:szCs w:val="28"/>
              </w:rPr>
              <w:t xml:space="preserve">132 </w:t>
            </w:r>
            <w:r w:rsidRPr="006C35B1">
              <w:rPr>
                <w:spacing w:val="-2"/>
                <w:sz w:val="28"/>
                <w:szCs w:val="28"/>
              </w:rPr>
              <w:t>Матеріалознавство</w:t>
            </w:r>
          </w:p>
        </w:tc>
        <w:tc>
          <w:tcPr>
            <w:tcW w:w="152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146E" w:rsidRPr="006C35B1" w:rsidTr="005D0EFE">
        <w:trPr>
          <w:trHeight w:val="345"/>
          <w:jc w:val="center"/>
        </w:trPr>
        <w:tc>
          <w:tcPr>
            <w:tcW w:w="7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133 Галузеве машинобудування</w:t>
            </w:r>
          </w:p>
        </w:tc>
        <w:tc>
          <w:tcPr>
            <w:tcW w:w="152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146E" w:rsidRPr="006C35B1" w:rsidTr="005D0EFE">
        <w:trPr>
          <w:trHeight w:val="279"/>
          <w:jc w:val="center"/>
        </w:trPr>
        <w:tc>
          <w:tcPr>
            <w:tcW w:w="7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C35B1">
              <w:rPr>
                <w:sz w:val="28"/>
                <w:szCs w:val="28"/>
              </w:rPr>
              <w:t xml:space="preserve">141 </w:t>
            </w:r>
            <w:r w:rsidRPr="006C35B1">
              <w:rPr>
                <w:spacing w:val="-2"/>
                <w:sz w:val="28"/>
                <w:szCs w:val="28"/>
              </w:rPr>
              <w:t xml:space="preserve">Електроенергетика </w:t>
            </w:r>
            <w:r w:rsidRPr="006C35B1">
              <w:rPr>
                <w:spacing w:val="-1"/>
                <w:sz w:val="28"/>
                <w:szCs w:val="28"/>
              </w:rPr>
              <w:t>електротехніка та електромеханіка</w:t>
            </w:r>
          </w:p>
        </w:tc>
        <w:tc>
          <w:tcPr>
            <w:tcW w:w="15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146E" w:rsidRPr="006C35B1" w:rsidTr="005D0EFE">
        <w:trPr>
          <w:trHeight w:val="346"/>
          <w:jc w:val="center"/>
        </w:trPr>
        <w:tc>
          <w:tcPr>
            <w:tcW w:w="7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lastRenderedPageBreak/>
              <w:t>143 Атомна енергетика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12300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-</w:t>
            </w:r>
          </w:p>
        </w:tc>
      </w:tr>
      <w:tr w:rsidR="0032146E" w:rsidRPr="006C35B1" w:rsidTr="005D0EFE">
        <w:trPr>
          <w:trHeight w:val="383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144 Теплоенергетика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14900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10500</w:t>
            </w:r>
          </w:p>
        </w:tc>
      </w:tr>
      <w:tr w:rsidR="0032146E" w:rsidRPr="006C35B1" w:rsidTr="005D0EFE">
        <w:trPr>
          <w:trHeight w:val="345"/>
          <w:jc w:val="center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151 Автоматизація та комп’ютерно-інтегровані технології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10500</w:t>
            </w:r>
          </w:p>
        </w:tc>
      </w:tr>
      <w:tr w:rsidR="0032146E" w:rsidRPr="006C35B1" w:rsidTr="005D0EFE">
        <w:trPr>
          <w:trHeight w:val="345"/>
          <w:jc w:val="center"/>
        </w:trPr>
        <w:tc>
          <w:tcPr>
            <w:tcW w:w="7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152 Метрологія та інформаційно-вимірювальна техніка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-</w:t>
            </w:r>
          </w:p>
        </w:tc>
      </w:tr>
      <w:tr w:rsidR="0032146E" w:rsidRPr="006C35B1" w:rsidTr="005D0EFE">
        <w:trPr>
          <w:trHeight w:val="388"/>
          <w:jc w:val="center"/>
        </w:trPr>
        <w:tc>
          <w:tcPr>
            <w:tcW w:w="7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161 Хімічні технології та інженерія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10500</w:t>
            </w:r>
          </w:p>
        </w:tc>
      </w:tr>
      <w:tr w:rsidR="0032146E" w:rsidRPr="006C35B1" w:rsidTr="005D0EFE">
        <w:trPr>
          <w:trHeight w:val="329"/>
          <w:jc w:val="center"/>
        </w:trPr>
        <w:tc>
          <w:tcPr>
            <w:tcW w:w="70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162 Біотехнології та біоінженерія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14900</w:t>
            </w:r>
          </w:p>
        </w:tc>
      </w:tr>
      <w:tr w:rsidR="0032146E" w:rsidRPr="006C35B1" w:rsidTr="005D0EFE">
        <w:trPr>
          <w:trHeight w:val="329"/>
          <w:jc w:val="center"/>
        </w:trPr>
        <w:tc>
          <w:tcPr>
            <w:tcW w:w="70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 xml:space="preserve">163 </w:t>
            </w:r>
            <w:proofErr w:type="spellStart"/>
            <w:r w:rsidRPr="006C35B1">
              <w:rPr>
                <w:color w:val="000000"/>
                <w:sz w:val="28"/>
                <w:szCs w:val="28"/>
              </w:rPr>
              <w:t>Біомедична</w:t>
            </w:r>
            <w:proofErr w:type="spellEnd"/>
            <w:r w:rsidRPr="006C35B1">
              <w:rPr>
                <w:color w:val="000000"/>
                <w:sz w:val="28"/>
                <w:szCs w:val="28"/>
              </w:rPr>
              <w:t xml:space="preserve"> інженерія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10500</w:t>
            </w:r>
          </w:p>
        </w:tc>
      </w:tr>
      <w:tr w:rsidR="0032146E" w:rsidRPr="006C35B1" w:rsidTr="005D0EFE">
        <w:trPr>
          <w:trHeight w:val="309"/>
          <w:jc w:val="center"/>
        </w:trPr>
        <w:tc>
          <w:tcPr>
            <w:tcW w:w="7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181 Харчові технології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12500</w:t>
            </w:r>
          </w:p>
        </w:tc>
      </w:tr>
      <w:tr w:rsidR="0032146E" w:rsidRPr="006C35B1" w:rsidTr="005D0EFE">
        <w:trPr>
          <w:trHeight w:val="345"/>
          <w:jc w:val="center"/>
        </w:trPr>
        <w:tc>
          <w:tcPr>
            <w:tcW w:w="7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 xml:space="preserve">186 Видавництво та поліграфія 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10500</w:t>
            </w:r>
          </w:p>
        </w:tc>
      </w:tr>
      <w:tr w:rsidR="0032146E" w:rsidRPr="006C35B1" w:rsidTr="005D0EFE">
        <w:trPr>
          <w:trHeight w:val="345"/>
          <w:jc w:val="center"/>
        </w:trPr>
        <w:tc>
          <w:tcPr>
            <w:tcW w:w="7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202 Захист і карантин рослин</w:t>
            </w: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10500</w:t>
            </w:r>
          </w:p>
        </w:tc>
      </w:tr>
      <w:tr w:rsidR="0032146E" w:rsidRPr="006C35B1" w:rsidTr="005D0EFE">
        <w:trPr>
          <w:trHeight w:val="197"/>
          <w:jc w:val="center"/>
        </w:trPr>
        <w:tc>
          <w:tcPr>
            <w:tcW w:w="7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226 Фармація, промислова фармація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19500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19500</w:t>
            </w:r>
          </w:p>
        </w:tc>
      </w:tr>
      <w:tr w:rsidR="0032146E" w:rsidRPr="006C35B1" w:rsidTr="005D0EFE">
        <w:trPr>
          <w:trHeight w:val="197"/>
          <w:jc w:val="center"/>
        </w:trPr>
        <w:tc>
          <w:tcPr>
            <w:tcW w:w="7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232 Соціальне забезпечення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14900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10500</w:t>
            </w:r>
          </w:p>
        </w:tc>
      </w:tr>
      <w:tr w:rsidR="0032146E" w:rsidRPr="006C35B1" w:rsidTr="005D0EFE">
        <w:trPr>
          <w:trHeight w:val="197"/>
          <w:jc w:val="center"/>
        </w:trPr>
        <w:tc>
          <w:tcPr>
            <w:tcW w:w="7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241 Готельно-ресторанна справа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19500</w:t>
            </w:r>
          </w:p>
        </w:tc>
        <w:tc>
          <w:tcPr>
            <w:tcW w:w="123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146E" w:rsidRPr="006C35B1" w:rsidTr="005D0EFE">
        <w:trPr>
          <w:trHeight w:val="197"/>
          <w:jc w:val="center"/>
        </w:trPr>
        <w:tc>
          <w:tcPr>
            <w:tcW w:w="7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C35B1">
              <w:rPr>
                <w:bCs/>
                <w:color w:val="000000"/>
                <w:sz w:val="28"/>
                <w:szCs w:val="28"/>
              </w:rPr>
              <w:t>242</w:t>
            </w:r>
            <w:r w:rsidRPr="006C35B1">
              <w:rPr>
                <w:color w:val="000000"/>
                <w:sz w:val="28"/>
                <w:szCs w:val="28"/>
              </w:rPr>
              <w:t xml:space="preserve"> Туризм</w:t>
            </w:r>
          </w:p>
        </w:tc>
        <w:tc>
          <w:tcPr>
            <w:tcW w:w="15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146E" w:rsidRPr="006C35B1" w:rsidTr="005D0EFE">
        <w:trPr>
          <w:trHeight w:val="197"/>
          <w:jc w:val="center"/>
        </w:trPr>
        <w:tc>
          <w:tcPr>
            <w:tcW w:w="7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263 Цивільна безпека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14900</w:t>
            </w:r>
          </w:p>
        </w:tc>
        <w:tc>
          <w:tcPr>
            <w:tcW w:w="123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146E" w:rsidRPr="006C35B1" w:rsidTr="005D0EFE">
        <w:trPr>
          <w:trHeight w:val="197"/>
          <w:jc w:val="center"/>
        </w:trPr>
        <w:tc>
          <w:tcPr>
            <w:tcW w:w="7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 xml:space="preserve">291 Міжнародні відносини, суспільні комунікації та регіональні студії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C35B1">
              <w:rPr>
                <w:color w:val="000000"/>
                <w:sz w:val="28"/>
                <w:szCs w:val="28"/>
              </w:rPr>
              <w:t>19500</w:t>
            </w:r>
          </w:p>
        </w:tc>
        <w:tc>
          <w:tcPr>
            <w:tcW w:w="12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146E" w:rsidRPr="006C35B1" w:rsidRDefault="0032146E" w:rsidP="005D0EF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4713E" w:rsidRDefault="00B4713E"/>
    <w:sectPr w:rsidR="00B4713E" w:rsidSect="0032146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46E"/>
    <w:rsid w:val="0032146E"/>
    <w:rsid w:val="0035198C"/>
    <w:rsid w:val="003C599A"/>
    <w:rsid w:val="005F5B5A"/>
    <w:rsid w:val="006C35B1"/>
    <w:rsid w:val="00B4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2022-06-07T12:33:00Z</dcterms:created>
  <dcterms:modified xsi:type="dcterms:W3CDTF">2022-06-07T12:35:00Z</dcterms:modified>
</cp:coreProperties>
</file>